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87" w:rsidRDefault="00222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7B660A">
              <w:rPr>
                <w:bCs/>
                <w:noProof/>
                <w:sz w:val="20"/>
                <w:szCs w:val="20"/>
              </w:rPr>
              <w:t>1</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7B660A">
              <w:rPr>
                <w:bCs/>
                <w:noProof/>
                <w:sz w:val="20"/>
                <w:szCs w:val="20"/>
              </w:rPr>
              <w:t>5</w:t>
            </w:r>
            <w:r w:rsidR="005A4C6B" w:rsidRPr="005A4C6B">
              <w:rPr>
                <w:bCs/>
                <w:sz w:val="20"/>
                <w:szCs w:val="20"/>
              </w:rPr>
              <w:fldChar w:fldCharType="end"/>
            </w:r>
          </w:p>
        </w:sdtContent>
      </w:sdt>
    </w:sdtContent>
  </w:sdt>
  <w:p w:rsidR="005D676A" w:rsidRPr="005A4C6B" w:rsidRDefault="005D676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87" w:rsidRDefault="00222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87" w:rsidRDefault="00222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7B660A" w:rsidRDefault="007B660A" w:rsidP="00BD144E">
    <w:pPr>
      <w:pStyle w:val="Header"/>
      <w:rPr>
        <w:sz w:val="20"/>
        <w:szCs w:val="20"/>
      </w:rPr>
    </w:pPr>
    <w:bookmarkStart w:id="0" w:name="_GoBack"/>
    <w:r w:rsidRPr="007B660A">
      <w:rPr>
        <w:sz w:val="20"/>
        <w:szCs w:val="20"/>
      </w:rPr>
      <w:t>RFP 24-03 Unarmed Security and Weapon Screening</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487" w:rsidRDefault="00222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24151"/>
    <w:rsid w:val="001931D1"/>
    <w:rsid w:val="001A46BE"/>
    <w:rsid w:val="001A7D6C"/>
    <w:rsid w:val="001B335E"/>
    <w:rsid w:val="001D0320"/>
    <w:rsid w:val="001E561D"/>
    <w:rsid w:val="00204C37"/>
    <w:rsid w:val="0022076C"/>
    <w:rsid w:val="00222487"/>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B660A"/>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592568"/>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5C0D4-36FE-4787-9799-DEA21BC5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1774</Words>
  <Characters>10970</Characters>
  <Application>Microsoft Office Word</Application>
  <DocSecurity>0</DocSecurity>
  <Lines>219</Lines>
  <Paragraphs>116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Zamora, Susana</cp:lastModifiedBy>
  <cp:revision>4</cp:revision>
  <cp:lastPrinted>2012-12-12T01:29:00Z</cp:lastPrinted>
  <dcterms:created xsi:type="dcterms:W3CDTF">2024-11-19T12:15:00Z</dcterms:created>
  <dcterms:modified xsi:type="dcterms:W3CDTF">2024-11-19T16:08:00Z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52ddf2ec110ea59ac76ec20ca14bca888954040195dc2272491bce063db71424</vt:lpwstr>
  </property>
</Properties>
</file>